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BE248D" w:rsidRDefault="00BE248D" w:rsidP="002212A5">
            <w:r>
              <w:rPr>
                <w:rStyle w:val="Pogrubienie"/>
              </w:rPr>
              <w:t>DQ-PP Sp. z o.o.</w:t>
            </w:r>
            <w:r>
              <w:br/>
              <w:t>ul. Kolumba 60a, I piętro</w:t>
            </w:r>
            <w:r>
              <w:br/>
              <w:t>70-035 Szczecin</w:t>
            </w:r>
            <w:r>
              <w:br/>
              <w:t>email: reklamacje@dq-pp.pl</w:t>
            </w:r>
            <w:r>
              <w:br/>
              <w:t>tel.: +48 91 882 91 48 (wew. 3)</w:t>
            </w:r>
            <w:bookmarkStart w:id="0" w:name="_GoBack"/>
            <w:bookmarkEnd w:id="0"/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5E74EA" w:rsidRDefault="00161C08" w:rsidP="005E74E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5E74EA" w:rsidRDefault="00161C08" w:rsidP="005E74E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23449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E0456"/>
    <w:rsid w:val="0033783E"/>
    <w:rsid w:val="00360D4D"/>
    <w:rsid w:val="00391565"/>
    <w:rsid w:val="003A0654"/>
    <w:rsid w:val="003E0AA9"/>
    <w:rsid w:val="00400B92"/>
    <w:rsid w:val="00417BAB"/>
    <w:rsid w:val="00427416"/>
    <w:rsid w:val="00442DF2"/>
    <w:rsid w:val="0048764E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5E74EA"/>
    <w:rsid w:val="00603733"/>
    <w:rsid w:val="00623045"/>
    <w:rsid w:val="00625F89"/>
    <w:rsid w:val="0062710F"/>
    <w:rsid w:val="0064115C"/>
    <w:rsid w:val="00650EE5"/>
    <w:rsid w:val="00664769"/>
    <w:rsid w:val="006A494D"/>
    <w:rsid w:val="006C4B24"/>
    <w:rsid w:val="006D4659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30F85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83B86"/>
    <w:rsid w:val="00B94026"/>
    <w:rsid w:val="00BB3F09"/>
    <w:rsid w:val="00BC1C11"/>
    <w:rsid w:val="00BD402C"/>
    <w:rsid w:val="00BE248D"/>
    <w:rsid w:val="00C10288"/>
    <w:rsid w:val="00C61587"/>
    <w:rsid w:val="00C80AA1"/>
    <w:rsid w:val="00CC365E"/>
    <w:rsid w:val="00D415A2"/>
    <w:rsid w:val="00D90157"/>
    <w:rsid w:val="00D93AF0"/>
    <w:rsid w:val="00DB7E07"/>
    <w:rsid w:val="00DE0058"/>
    <w:rsid w:val="00DF30E5"/>
    <w:rsid w:val="00E00BB8"/>
    <w:rsid w:val="00E777F3"/>
    <w:rsid w:val="00EB4160"/>
    <w:rsid w:val="00EC0AB7"/>
    <w:rsid w:val="00EC29F5"/>
    <w:rsid w:val="00ED1071"/>
    <w:rsid w:val="00F16779"/>
    <w:rsid w:val="00F534FD"/>
    <w:rsid w:val="00F63941"/>
    <w:rsid w:val="00FD2437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2905"/>
  <w15:docId w15:val="{B0159280-62C9-4849-AD42-D9268B7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4202-536D-46EB-895D-45837AE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Miłosława Strzelec-Gwóźdź - GP Kancelaria</dc:creator>
  <cp:lastModifiedBy>Miłosława Strzelec-Gwóźdź - GP Kancelaria</cp:lastModifiedBy>
  <cp:revision>2</cp:revision>
  <dcterms:created xsi:type="dcterms:W3CDTF">2018-05-15T19:38:00Z</dcterms:created>
  <dcterms:modified xsi:type="dcterms:W3CDTF">2018-05-15T19:38:00Z</dcterms:modified>
</cp:coreProperties>
</file>